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jpeg" Extension="jpe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4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p>
      <w:pPr>
        <w:pStyle w:val="4"/>
        <w:jc w:val="right"/>
        <w:rPr>
          <w:rFonts w:ascii="Times New Roman" w:hAnsi="Times New Roman" w:cs="Times New Roman"/>
          <w:sz w:val="16"/>
          <w:szCs w:val="16"/>
        </w:rPr>
      </w:pPr>
    </w:p>
    <w:p>
      <w:pPr>
        <w:pStyle w:val="4"/>
        <w:jc w:val="right"/>
        <w:rPr>
          <w:rFonts w:ascii="Times New Roman" w:hAnsi="Times New Roman" w:cs="Times New Roman"/>
          <w:sz w:val="16"/>
          <w:szCs w:val="16"/>
        </w:rPr>
      </w:pPr>
    </w:p>
    <w:p>
      <w:pPr>
        <w:pStyle w:val="4"/>
        <w:jc w:val="right"/>
        <w:rPr>
          <w:rFonts w:ascii="Times New Roman" w:hAnsi="Times New Roman" w:cs="Times New Roman"/>
          <w:sz w:val="16"/>
          <w:szCs w:val="16"/>
        </w:rPr>
      </w:pPr>
    </w:p>
    <w:p>
      <w:pPr>
        <w:pStyle w:val="4"/>
        <w:jc w:val="right"/>
        <w:rPr>
          <w:rFonts w:ascii="Times New Roman" w:hAnsi="Times New Roman" w:cs="Times New Roman"/>
          <w:sz w:val="16"/>
          <w:szCs w:val="16"/>
        </w:rPr>
      </w:pPr>
    </w:p>
    <w:p>
      <w:pPr>
        <w:pStyle w:val="4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Идентификациони број листе</w:t>
      </w:r>
    </w:p>
    <w:tbl>
      <w:tblPr>
        <w:tblW w:w="90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96"/>
        <w:gridCol w:w="374"/>
        <w:gridCol w:w="375"/>
        <w:gridCol w:w="375"/>
        <w:gridCol w:w="374"/>
        <w:gridCol w:w="375"/>
        <w:gridCol w:w="375"/>
        <w:gridCol w:w="374"/>
        <w:gridCol w:w="375"/>
        <w:gridCol w:w="375"/>
        <w:gridCol w:w="374"/>
        <w:gridCol w:w="376"/>
        <w:gridCol w:w="4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96" w:type="dxa"/>
            <w:tcBorders>
              <w:top w:val="nil"/>
              <w:left w:val="nil"/>
              <w:right w:val="nil"/>
            </w:tcBorders>
            <w:vAlign w:val="top"/>
          </w:tcPr>
          <w:p>
            <w:pPr>
              <w:pStyle w:val="4"/>
            </w:pPr>
          </w:p>
        </w:tc>
        <w:tc>
          <w:tcPr>
            <w:tcW w:w="374" w:type="dxa"/>
            <w:tcBorders>
              <w:top w:val="nil"/>
              <w:left w:val="nil"/>
              <w:right w:val="nil"/>
            </w:tcBorders>
            <w:vAlign w:val="top"/>
          </w:tcPr>
          <w:p>
            <w:pPr>
              <w:pStyle w:val="4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  <w:vAlign w:val="top"/>
          </w:tcPr>
          <w:p>
            <w:pPr>
              <w:pStyle w:val="4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  <w:vAlign w:val="top"/>
          </w:tcPr>
          <w:p>
            <w:pPr>
              <w:pStyle w:val="4"/>
            </w:pPr>
          </w:p>
        </w:tc>
        <w:tc>
          <w:tcPr>
            <w:tcW w:w="374" w:type="dxa"/>
            <w:tcBorders>
              <w:top w:val="nil"/>
              <w:left w:val="nil"/>
              <w:right w:val="nil"/>
            </w:tcBorders>
            <w:vAlign w:val="top"/>
          </w:tcPr>
          <w:p>
            <w:pPr>
              <w:pStyle w:val="4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  <w:vAlign w:val="top"/>
          </w:tcPr>
          <w:p>
            <w:pPr>
              <w:pStyle w:val="4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  <w:vAlign w:val="top"/>
          </w:tcPr>
          <w:p>
            <w:pPr>
              <w:pStyle w:val="4"/>
            </w:pPr>
          </w:p>
        </w:tc>
        <w:tc>
          <w:tcPr>
            <w:tcW w:w="374" w:type="dxa"/>
            <w:tcBorders>
              <w:top w:val="nil"/>
              <w:left w:val="nil"/>
              <w:right w:val="single" w:color="auto" w:sz="4" w:space="0"/>
            </w:tcBorders>
            <w:vAlign w:val="top"/>
          </w:tcPr>
          <w:p>
            <w:pPr>
              <w:pStyle w:val="4"/>
            </w:pPr>
          </w:p>
        </w:tc>
        <w:tc>
          <w:tcPr>
            <w:tcW w:w="375" w:type="dxa"/>
            <w:tcBorders>
              <w:left w:val="single" w:color="auto" w:sz="4" w:space="0"/>
            </w:tcBorders>
            <w:vAlign w:val="top"/>
          </w:tcPr>
          <w:p>
            <w:pPr>
              <w:pStyle w:val="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75" w:type="dxa"/>
            <w:vAlign w:val="top"/>
          </w:tcPr>
          <w:p>
            <w:pPr>
              <w:pStyle w:val="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74" w:type="dxa"/>
            <w:vAlign w:val="top"/>
          </w:tcPr>
          <w:p>
            <w:pPr>
              <w:pStyle w:val="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76" w:type="dxa"/>
            <w:vAlign w:val="top"/>
          </w:tcPr>
          <w:p>
            <w:pPr>
              <w:pStyle w:val="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03" w:type="dxa"/>
            <w:vAlign w:val="top"/>
          </w:tcPr>
          <w:p>
            <w:pPr>
              <w:pStyle w:val="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</w:tr>
    </w:tbl>
    <w:p>
      <w:pPr>
        <w:pStyle w:val="4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W w:w="90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94"/>
        <w:gridCol w:w="4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94" w:type="dxa"/>
            <w:textDirection w:val="lrTb"/>
            <w:vAlign w:val="center"/>
          </w:tcPr>
          <w:p>
            <w:pPr>
              <w:pStyle w:val="2"/>
              <w:ind w:right="34"/>
              <w:jc w:val="center"/>
              <w:rPr>
                <w:b/>
                <w:sz w:val="22"/>
                <w:szCs w:val="22"/>
              </w:rPr>
            </w:pPr>
            <w:r>
              <w:rPr>
                <w:rFonts w:ascii="Times New Roman" w:hAnsi="Times New Roman" w:eastAsia="MS Mincho" w:cs="Times New Roman"/>
                <w:sz w:val="24"/>
                <w:szCs w:val="24"/>
                <w:lang w:val="en-US" w:eastAsia="en-US" w:bidi="ar-SA"/>
              </w:rPr>
              <w:pict>
                <v:shape id="Picture 3" o:spid="_x0000_s1026" type="#_x0000_t75" style="position:absolute;left:0;margin-left:89.25pt;margin-top:9.75pt;height:56.6pt;width:33.35pt;mso-position-horizontal-relative:margin;mso-position-vertical-relative:margin;mso-wrap-distance-bottom:0pt;mso-wrap-distance-left:9pt;mso-wrap-distance-right:9pt;mso-wrap-distance-top:0pt;rotation:0f;z-index:251658240;" o:ole="f" fillcolor="#FFFFFF" filled="f" o:preferrelative="t" stroked="f" coordorigin="0,0" coordsize="21600,21600">
                  <v:fill on="f" color2="#FFFFFF" focus="0%"/>
                  <v:imagedata gain="65536f" blacklevel="0f" gamma="0" o:title="" r:id="rId5"/>
                  <o:lock v:ext="edit" position="f" selection="f" grouping="f" rotation="f" cropping="f" text="f" aspectratio="t"/>
                  <w10:wrap type="square"/>
                </v:shape>
              </w:pict>
            </w:r>
          </w:p>
          <w:p>
            <w:pPr>
              <w:pStyle w:val="6"/>
              <w:jc w:val="both"/>
              <w:rPr>
                <w:b/>
              </w:rPr>
            </w:pPr>
            <w:r>
              <w:rPr>
                <w:b/>
              </w:rPr>
              <w:t xml:space="preserve">                   </w:t>
            </w:r>
          </w:p>
          <w:p>
            <w:pPr>
              <w:pStyle w:val="6"/>
              <w:jc w:val="both"/>
              <w:rPr>
                <w:b/>
              </w:rPr>
            </w:pPr>
          </w:p>
          <w:p>
            <w:pPr>
              <w:pStyle w:val="6"/>
              <w:jc w:val="both"/>
              <w:rPr>
                <w:b/>
              </w:rPr>
            </w:pPr>
          </w:p>
          <w:p>
            <w:pPr>
              <w:pStyle w:val="6"/>
              <w:jc w:val="both"/>
              <w:rPr>
                <w:b/>
              </w:rPr>
            </w:pPr>
          </w:p>
          <w:p>
            <w:pPr>
              <w:pStyle w:val="6"/>
              <w:jc w:val="both"/>
              <w:rPr>
                <w:b/>
              </w:rPr>
            </w:pPr>
          </w:p>
          <w:p>
            <w:pPr>
              <w:pStyle w:val="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/>
              </w:rPr>
              <w:t xml:space="preserve">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ГРАД ЗРЕЊАНИН</w:t>
            </w:r>
          </w:p>
          <w:p>
            <w:pPr>
              <w:pStyle w:val="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ГРАДСКА УПРАВА ГРАДА ЗРЕЊАНИНА</w:t>
            </w:r>
          </w:p>
          <w:p>
            <w:pPr>
              <w:pStyle w:val="6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Одељење инспекција</w:t>
            </w:r>
            <w:bookmarkStart w:id="0" w:name="_GoBack"/>
            <w:bookmarkEnd w:id="0"/>
          </w:p>
        </w:tc>
        <w:tc>
          <w:tcPr>
            <w:tcW w:w="452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редован инспекцијски надзор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Решењу у складу са чл.145 Закона о планирању и изградњи</w:t>
            </w:r>
          </w:p>
          <w:p>
            <w:pPr>
              <w:pStyle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pStyle w:val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Закон о планирању и изградњи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 (“Сл. гласник РС", бр. 72/09, 81/09- исправка, 64/10-одлука УС, 24/11, 121/12, 42/13-одлука УС, 50/13 - одлука УС, 54/13 - одлука УС, 98/13 - одлука УС, 132/2014, 145/14, 83/18, 31/19, 37/2019-др. закон, 9/20 и 52/21)</w:t>
            </w:r>
          </w:p>
        </w:tc>
      </w:tr>
    </w:tbl>
    <w:p>
      <w:pPr>
        <w:pStyle w:val="4"/>
        <w:jc w:val="right"/>
        <w:rPr>
          <w:rFonts w:ascii="Times New Roman" w:hAnsi="Times New Roman" w:cs="Times New Roman"/>
          <w:sz w:val="16"/>
          <w:szCs w:val="16"/>
        </w:rPr>
      </w:pPr>
    </w:p>
    <w:p>
      <w:pPr>
        <w:pStyle w:val="4"/>
        <w:jc w:val="right"/>
        <w:rPr>
          <w:rFonts w:ascii="Times New Roman" w:hAnsi="Times New Roman" w:cs="Times New Roman"/>
          <w:sz w:val="16"/>
          <w:szCs w:val="16"/>
        </w:rPr>
      </w:pPr>
    </w:p>
    <w:p>
      <w:pPr>
        <w:pStyle w:val="4"/>
        <w:jc w:val="right"/>
        <w:rPr>
          <w:rFonts w:ascii="Times New Roman" w:hAnsi="Times New Roman" w:cs="Times New Roman"/>
          <w:sz w:val="16"/>
          <w:szCs w:val="16"/>
        </w:rPr>
      </w:pPr>
    </w:p>
    <w:p>
      <w:pPr>
        <w:pStyle w:val="4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Датум:</w:t>
      </w:r>
    </w:p>
    <w:p>
      <w:pPr>
        <w:pStyle w:val="4"/>
        <w:ind w:left="360"/>
        <w:rPr>
          <w:rFonts w:ascii="Times New Roman" w:hAnsi="Times New Roman" w:cs="Times New Roman"/>
          <w:sz w:val="24"/>
          <w:szCs w:val="24"/>
        </w:rPr>
      </w:pPr>
    </w:p>
    <w:p>
      <w:pPr>
        <w:pStyle w:val="4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Надзирани субјекат:</w:t>
      </w:r>
    </w:p>
    <w:p>
      <w:pPr>
        <w:pStyle w:val="4"/>
        <w:ind w:left="360"/>
        <w:rPr>
          <w:rFonts w:ascii="Times New Roman" w:hAnsi="Times New Roman" w:cs="Times New Roman"/>
          <w:sz w:val="24"/>
          <w:szCs w:val="24"/>
        </w:rPr>
      </w:pPr>
    </w:p>
    <w:p>
      <w:pPr>
        <w:pStyle w:val="4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контроле - објекат:</w:t>
      </w:r>
    </w:p>
    <w:p>
      <w:pPr>
        <w:pStyle w:val="4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Решење за извођење радова број:</w:t>
      </w:r>
    </w:p>
    <w:p>
      <w:pPr>
        <w:pStyle w:val="4"/>
        <w:ind w:left="360"/>
        <w:rPr>
          <w:rFonts w:ascii="Times New Roman" w:hAnsi="Times New Roman" w:cs="Times New Roman"/>
          <w:sz w:val="24"/>
          <w:szCs w:val="24"/>
        </w:rPr>
      </w:pPr>
    </w:p>
    <w:p>
      <w:pPr>
        <w:pStyle w:val="4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Датум почетка радова:</w:t>
      </w:r>
    </w:p>
    <w:p>
      <w:pPr>
        <w:pStyle w:val="4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Датум завршетка радова:</w:t>
      </w:r>
    </w:p>
    <w:p>
      <w:pPr>
        <w:pStyle w:val="4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7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125"/>
        <w:gridCol w:w="5391"/>
        <w:gridCol w:w="567"/>
        <w:gridCol w:w="1396"/>
        <w:gridCol w:w="1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35" w:hRule="atLeast"/>
        </w:trPr>
        <w:tc>
          <w:tcPr>
            <w:tcW w:w="1125" w:type="dxa"/>
            <w:vAlign w:val="top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426"/>
              <w:rPr>
                <w:rFonts w:ascii="Times New Roman" w:hAnsi="Times New Roman"/>
                <w:b/>
              </w:rPr>
            </w:pPr>
          </w:p>
        </w:tc>
        <w:tc>
          <w:tcPr>
            <w:tcW w:w="8606" w:type="dxa"/>
            <w:gridSpan w:val="4"/>
            <w:vAlign w:val="top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42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ИСПУЊЕНОСТ УСЛОВА ЗА ИЗГРАДЊУ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34" w:hRule="atLeast"/>
        </w:trPr>
        <w:tc>
          <w:tcPr>
            <w:tcW w:w="6516" w:type="dxa"/>
            <w:gridSpan w:val="2"/>
            <w:vAlign w:val="top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ли је извођач радова: привредно друштво, односно друго правно лице или предузетник?</w:t>
            </w:r>
          </w:p>
        </w:tc>
        <w:tc>
          <w:tcPr>
            <w:tcW w:w="567" w:type="dxa"/>
            <w:vAlign w:val="top"/>
          </w:tcPr>
          <w:p>
            <w:pPr>
              <w:pStyle w:val="5"/>
              <w:ind w:left="0"/>
              <w:jc w:val="center"/>
              <w:rPr>
                <w:sz w:val="22"/>
                <w:szCs w:val="22"/>
              </w:rPr>
            </w:pPr>
            <w:r>
              <w:t>*</w:t>
            </w:r>
          </w:p>
        </w:tc>
        <w:tc>
          <w:tcPr>
            <w:tcW w:w="1396" w:type="dxa"/>
            <w:tcBorders>
              <w:right w:val="nil"/>
            </w:tcBorders>
            <w:vAlign w:val="center"/>
          </w:tcPr>
          <w:p>
            <w:pPr>
              <w:pStyle w:val="5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MS Mincho" w:char="F063"/>
            </w:r>
            <w:r>
              <w:rPr>
                <w:sz w:val="22"/>
                <w:szCs w:val="22"/>
              </w:rPr>
              <w:t xml:space="preserve"> да</w:t>
            </w:r>
          </w:p>
        </w:tc>
        <w:tc>
          <w:tcPr>
            <w:tcW w:w="1252" w:type="dxa"/>
            <w:tcBorders>
              <w:left w:val="nil"/>
            </w:tcBorders>
            <w:vAlign w:val="center"/>
          </w:tcPr>
          <w:p>
            <w:pPr>
              <w:pStyle w:val="5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MS Mincho" w:char="F063"/>
            </w:r>
            <w:r>
              <w:rPr>
                <w:sz w:val="22"/>
                <w:szCs w:val="22"/>
              </w:rPr>
              <w:t xml:space="preserve"> не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34" w:hRule="atLeast"/>
        </w:trPr>
        <w:tc>
          <w:tcPr>
            <w:tcW w:w="6516" w:type="dxa"/>
            <w:gridSpan w:val="2"/>
            <w:vAlign w:val="top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ли је извођач уписан у одговарајући регистар за грађење објеката, односно извођење радова, из члана 133.став 2. Закона?</w:t>
            </w:r>
          </w:p>
        </w:tc>
        <w:tc>
          <w:tcPr>
            <w:tcW w:w="567" w:type="dxa"/>
            <w:vAlign w:val="top"/>
          </w:tcPr>
          <w:p>
            <w:pPr>
              <w:pStyle w:val="5"/>
              <w:ind w:left="0"/>
              <w:jc w:val="center"/>
              <w:rPr>
                <w:sz w:val="22"/>
                <w:szCs w:val="22"/>
              </w:rPr>
            </w:pPr>
            <w:r>
              <w:t>*</w:t>
            </w:r>
          </w:p>
        </w:tc>
        <w:tc>
          <w:tcPr>
            <w:tcW w:w="1396" w:type="dxa"/>
            <w:tcBorders>
              <w:right w:val="nil"/>
            </w:tcBorders>
            <w:vAlign w:val="center"/>
          </w:tcPr>
          <w:p>
            <w:pPr>
              <w:pStyle w:val="5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MS Mincho" w:char="F063"/>
            </w:r>
            <w:r>
              <w:rPr>
                <w:sz w:val="22"/>
                <w:szCs w:val="22"/>
              </w:rPr>
              <w:t xml:space="preserve"> да</w:t>
            </w:r>
          </w:p>
        </w:tc>
        <w:tc>
          <w:tcPr>
            <w:tcW w:w="1252" w:type="dxa"/>
            <w:tcBorders>
              <w:left w:val="nil"/>
            </w:tcBorders>
            <w:vAlign w:val="center"/>
          </w:tcPr>
          <w:p>
            <w:pPr>
              <w:pStyle w:val="5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MS Mincho" w:char="F063"/>
            </w:r>
            <w:r>
              <w:rPr>
                <w:sz w:val="22"/>
                <w:szCs w:val="22"/>
              </w:rPr>
              <w:t xml:space="preserve"> не</w:t>
            </w:r>
          </w:p>
        </w:tc>
      </w:tr>
    </w:tbl>
    <w:p>
      <w:pPr>
        <w:pStyle w:val="4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W w:w="97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7054"/>
        <w:gridCol w:w="1275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9747" w:type="dxa"/>
            <w:gridSpan w:val="3"/>
            <w:vAlign w:val="top"/>
          </w:tcPr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1.1. ОБАВЕЗЕ ИНВЕСТИТОРА РАДОВА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3" w:hRule="atLeast"/>
        </w:trPr>
        <w:tc>
          <w:tcPr>
            <w:tcW w:w="7054" w:type="dxa"/>
            <w:vAlign w:val="top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ли је инвеститор поднео пријаву радова?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>
            <w:pPr>
              <w:pStyle w:val="5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MS Mincho" w:char="F063"/>
            </w:r>
            <w:r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>
            <w:pPr>
              <w:pStyle w:val="5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MS Mincho" w:char="F063"/>
            </w:r>
            <w:r>
              <w:rPr>
                <w:sz w:val="22"/>
                <w:szCs w:val="22"/>
              </w:rPr>
              <w:t xml:space="preserve"> не-0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3" w:hRule="atLeast"/>
        </w:trPr>
        <w:tc>
          <w:tcPr>
            <w:tcW w:w="7054" w:type="dxa"/>
            <w:vAlign w:val="top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ли је инвеститор обезбедио обележавање градилишта одговарајућом таблом, уколико се изводе радови на реконструкцији или санацији?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>
            <w:pPr>
              <w:pStyle w:val="5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MS Mincho" w:char="F063"/>
            </w:r>
            <w:r>
              <w:rPr>
                <w:sz w:val="22"/>
                <w:szCs w:val="22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>
            <w:pPr>
              <w:pStyle w:val="5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MS Mincho" w:char="F063"/>
            </w:r>
            <w:r>
              <w:rPr>
                <w:sz w:val="22"/>
                <w:szCs w:val="22"/>
              </w:rPr>
              <w:t xml:space="preserve"> не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3" w:hRule="atLeast"/>
        </w:trPr>
        <w:tc>
          <w:tcPr>
            <w:tcW w:w="7054" w:type="dxa"/>
            <w:vAlign w:val="top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ли је инвеститор закључио Уговор са извођачем радова? 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>
            <w:pPr>
              <w:pStyle w:val="5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MS Mincho" w:char="F063"/>
            </w:r>
            <w:r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>
            <w:pPr>
              <w:pStyle w:val="5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MS Mincho" w:char="F063"/>
            </w:r>
            <w:r>
              <w:rPr>
                <w:sz w:val="22"/>
                <w:szCs w:val="22"/>
              </w:rPr>
              <w:t xml:space="preserve"> не-0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3" w:hRule="atLeast"/>
        </w:trPr>
        <w:tc>
          <w:tcPr>
            <w:tcW w:w="7054" w:type="dxa"/>
            <w:vAlign w:val="top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ли је инвеститор одредио стручни надзор?                       ***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>
            <w:pPr>
              <w:pStyle w:val="5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MS Mincho" w:char="F063"/>
            </w:r>
            <w:r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>
            <w:pPr>
              <w:pStyle w:val="5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MS Mincho" w:char="F063"/>
            </w:r>
            <w:r>
              <w:rPr>
                <w:sz w:val="22"/>
                <w:szCs w:val="22"/>
              </w:rPr>
              <w:t xml:space="preserve"> не-0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3" w:hRule="atLeast"/>
        </w:trPr>
        <w:tc>
          <w:tcPr>
            <w:tcW w:w="7054" w:type="dxa"/>
            <w:vAlign w:val="top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ли стручни надзор има одговарајућу лиценцу?                ***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>
            <w:pPr>
              <w:pStyle w:val="5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MS Mincho" w:char="F063"/>
            </w:r>
            <w:r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>
            <w:pPr>
              <w:pStyle w:val="5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MS Mincho" w:char="F063"/>
            </w:r>
            <w:r>
              <w:rPr>
                <w:sz w:val="22"/>
                <w:szCs w:val="22"/>
              </w:rPr>
              <w:t xml:space="preserve"> не-0</w:t>
            </w:r>
          </w:p>
        </w:tc>
      </w:tr>
    </w:tbl>
    <w:p>
      <w:pPr>
        <w:pStyle w:val="4"/>
        <w:jc w:val="right"/>
        <w:rPr>
          <w:rFonts w:ascii="Times New Roman" w:hAnsi="Times New Roman" w:cs="Times New Roman"/>
          <w:sz w:val="16"/>
          <w:szCs w:val="16"/>
        </w:rPr>
      </w:pPr>
    </w:p>
    <w:p>
      <w:pPr>
        <w:pStyle w:val="4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W w:w="97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79"/>
        <w:gridCol w:w="6237"/>
        <w:gridCol w:w="567"/>
        <w:gridCol w:w="1275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79" w:type="dxa"/>
            <w:vAlign w:val="top"/>
          </w:tcPr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97" w:type="dxa"/>
            <w:gridSpan w:val="4"/>
            <w:vAlign w:val="top"/>
          </w:tcPr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1.2. ОБАВЕЗЕ ИЗВОЂАЧА РАДОВА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3" w:hRule="atLeast"/>
        </w:trPr>
        <w:tc>
          <w:tcPr>
            <w:tcW w:w="6516" w:type="dxa"/>
            <w:gridSpan w:val="2"/>
            <w:vAlign w:val="top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ли је извођач радова решењем одредио одговорног извођача?</w:t>
            </w:r>
          </w:p>
        </w:tc>
        <w:tc>
          <w:tcPr>
            <w:tcW w:w="567" w:type="dxa"/>
            <w:vAlign w:val="top"/>
          </w:tcPr>
          <w:p>
            <w:pPr>
              <w:pStyle w:val="5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vAlign w:val="center"/>
          </w:tcPr>
          <w:p>
            <w:pPr>
              <w:pStyle w:val="5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MS Mincho" w:char="F063"/>
            </w:r>
            <w:r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>
            <w:pPr>
              <w:pStyle w:val="5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MS Mincho" w:char="F063"/>
            </w:r>
            <w:r>
              <w:rPr>
                <w:sz w:val="22"/>
                <w:szCs w:val="22"/>
              </w:rPr>
              <w:t xml:space="preserve"> не-0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3" w:hRule="atLeast"/>
        </w:trPr>
        <w:tc>
          <w:tcPr>
            <w:tcW w:w="6516" w:type="dxa"/>
            <w:gridSpan w:val="2"/>
            <w:vAlign w:val="top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ли одговорни извођач има одговарајућу лиценцу?</w:t>
            </w:r>
          </w:p>
        </w:tc>
        <w:tc>
          <w:tcPr>
            <w:tcW w:w="567" w:type="dxa"/>
            <w:vAlign w:val="top"/>
          </w:tcPr>
          <w:p>
            <w:pPr>
              <w:pStyle w:val="5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vAlign w:val="center"/>
          </w:tcPr>
          <w:p>
            <w:pPr>
              <w:pStyle w:val="5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MS Mincho" w:char="F063"/>
            </w:r>
            <w:r>
              <w:rPr>
                <w:sz w:val="22"/>
                <w:szCs w:val="22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>
            <w:pPr>
              <w:pStyle w:val="5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MS Mincho" w:char="F063"/>
            </w:r>
            <w:r>
              <w:rPr>
                <w:sz w:val="22"/>
                <w:szCs w:val="22"/>
              </w:rPr>
              <w:t xml:space="preserve"> не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3" w:hRule="atLeast"/>
        </w:trPr>
        <w:tc>
          <w:tcPr>
            <w:tcW w:w="6516" w:type="dxa"/>
            <w:gridSpan w:val="2"/>
            <w:vAlign w:val="top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ли је извођач радова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поднео органу који је издао грађевинску дозволу изјаву о завршетку израде темеља?</w:t>
            </w:r>
          </w:p>
        </w:tc>
        <w:tc>
          <w:tcPr>
            <w:tcW w:w="567" w:type="dxa"/>
            <w:vAlign w:val="top"/>
          </w:tcPr>
          <w:p>
            <w:pPr>
              <w:pStyle w:val="5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vAlign w:val="center"/>
          </w:tcPr>
          <w:p>
            <w:pPr>
              <w:pStyle w:val="5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MS Mincho" w:char="F063"/>
            </w:r>
            <w:r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>
            <w:pPr>
              <w:pStyle w:val="5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MS Mincho" w:char="F063"/>
            </w:r>
            <w:r>
              <w:rPr>
                <w:sz w:val="22"/>
                <w:szCs w:val="22"/>
              </w:rPr>
              <w:t xml:space="preserve"> не-0</w:t>
            </w:r>
          </w:p>
        </w:tc>
      </w:tr>
    </w:tbl>
    <w:p>
      <w:pPr>
        <w:pStyle w:val="4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W w:w="97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79"/>
        <w:gridCol w:w="6237"/>
        <w:gridCol w:w="567"/>
        <w:gridCol w:w="1275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79" w:type="dxa"/>
            <w:vAlign w:val="top"/>
          </w:tcPr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97" w:type="dxa"/>
            <w:gridSpan w:val="4"/>
            <w:vAlign w:val="top"/>
          </w:tcPr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1.3. ОБАВЕЗЕ ОДГОВОРНОГ ИЗВОЂАЧА РАДОВА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3" w:hRule="atLeast"/>
        </w:trPr>
        <w:tc>
          <w:tcPr>
            <w:tcW w:w="6516" w:type="dxa"/>
            <w:gridSpan w:val="2"/>
            <w:vAlign w:val="top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ли изводи радове према пројекту за извођење?</w:t>
            </w:r>
          </w:p>
        </w:tc>
        <w:tc>
          <w:tcPr>
            <w:tcW w:w="567" w:type="dxa"/>
            <w:vAlign w:val="top"/>
          </w:tcPr>
          <w:p>
            <w:pPr>
              <w:pStyle w:val="5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vAlign w:val="center"/>
          </w:tcPr>
          <w:p>
            <w:pPr>
              <w:pStyle w:val="5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MS Mincho" w:char="F063"/>
            </w:r>
            <w:r>
              <w:rPr>
                <w:sz w:val="22"/>
                <w:szCs w:val="22"/>
              </w:rPr>
              <w:t xml:space="preserve"> да-5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>
            <w:pPr>
              <w:pStyle w:val="5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MS Mincho" w:char="F063"/>
            </w:r>
            <w:r>
              <w:rPr>
                <w:sz w:val="22"/>
                <w:szCs w:val="22"/>
              </w:rPr>
              <w:t xml:space="preserve"> не-0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3" w:hRule="atLeast"/>
        </w:trPr>
        <w:tc>
          <w:tcPr>
            <w:tcW w:w="6516" w:type="dxa"/>
            <w:gridSpan w:val="2"/>
            <w:vAlign w:val="top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ли се радови изводе у складу са стандардима квалитета који важе за поједине врсте радова, инсталација и опреме?</w:t>
            </w:r>
          </w:p>
        </w:tc>
        <w:tc>
          <w:tcPr>
            <w:tcW w:w="567" w:type="dxa"/>
            <w:vAlign w:val="top"/>
          </w:tcPr>
          <w:p>
            <w:pPr>
              <w:pStyle w:val="5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vAlign w:val="center"/>
          </w:tcPr>
          <w:p>
            <w:pPr>
              <w:pStyle w:val="5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MS Mincho" w:char="F063"/>
            </w:r>
            <w:r>
              <w:rPr>
                <w:sz w:val="22"/>
                <w:szCs w:val="22"/>
              </w:rPr>
              <w:t xml:space="preserve"> да-5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>
            <w:pPr>
              <w:pStyle w:val="5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MS Mincho" w:char="F063"/>
            </w:r>
            <w:r>
              <w:rPr>
                <w:sz w:val="22"/>
                <w:szCs w:val="22"/>
              </w:rPr>
              <w:t xml:space="preserve"> не-0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3" w:hRule="atLeast"/>
        </w:trPr>
        <w:tc>
          <w:tcPr>
            <w:tcW w:w="6516" w:type="dxa"/>
            <w:gridSpan w:val="2"/>
            <w:vAlign w:val="top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ли је обезбеђен приступ локацији и несметано одвијање саобраћаја?</w:t>
            </w:r>
          </w:p>
        </w:tc>
        <w:tc>
          <w:tcPr>
            <w:tcW w:w="567" w:type="dxa"/>
            <w:vAlign w:val="top"/>
          </w:tcPr>
          <w:p>
            <w:pPr>
              <w:pStyle w:val="5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vAlign w:val="center"/>
          </w:tcPr>
          <w:p>
            <w:pPr>
              <w:pStyle w:val="5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MS Mincho" w:char="F063"/>
            </w:r>
            <w:r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>
            <w:pPr>
              <w:pStyle w:val="5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MS Mincho" w:char="F063"/>
            </w:r>
            <w:r>
              <w:rPr>
                <w:sz w:val="22"/>
                <w:szCs w:val="22"/>
              </w:rPr>
              <w:t xml:space="preserve"> не-0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3" w:hRule="atLeast"/>
        </w:trPr>
        <w:tc>
          <w:tcPr>
            <w:tcW w:w="6516" w:type="dxa"/>
            <w:gridSpan w:val="2"/>
            <w:vAlign w:val="top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ли је заштићена околина за време трајања грађења?</w:t>
            </w:r>
          </w:p>
        </w:tc>
        <w:tc>
          <w:tcPr>
            <w:tcW w:w="567" w:type="dxa"/>
            <w:vAlign w:val="top"/>
          </w:tcPr>
          <w:p>
            <w:pPr>
              <w:pStyle w:val="5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vAlign w:val="center"/>
          </w:tcPr>
          <w:p>
            <w:pPr>
              <w:pStyle w:val="5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MS Mincho" w:char="F063"/>
            </w:r>
            <w:r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>
            <w:pPr>
              <w:pStyle w:val="5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MS Mincho" w:char="F063"/>
            </w:r>
            <w:r>
              <w:rPr>
                <w:sz w:val="22"/>
                <w:szCs w:val="22"/>
              </w:rPr>
              <w:t xml:space="preserve"> не-0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3" w:hRule="atLeast"/>
        </w:trPr>
        <w:tc>
          <w:tcPr>
            <w:tcW w:w="6516" w:type="dxa"/>
            <w:gridSpan w:val="2"/>
            <w:vAlign w:val="top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ли је обезбеђена сигурност објекта, лица која се налазе на градилишту и околина?</w:t>
            </w:r>
          </w:p>
        </w:tc>
        <w:tc>
          <w:tcPr>
            <w:tcW w:w="567" w:type="dxa"/>
            <w:vAlign w:val="top"/>
          </w:tcPr>
          <w:p>
            <w:pPr>
              <w:pStyle w:val="5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vAlign w:val="center"/>
          </w:tcPr>
          <w:p>
            <w:pPr>
              <w:pStyle w:val="5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MS Mincho" w:char="F063"/>
            </w:r>
            <w:r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>
            <w:pPr>
              <w:pStyle w:val="5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MS Mincho" w:char="F063"/>
            </w:r>
            <w:r>
              <w:rPr>
                <w:sz w:val="22"/>
                <w:szCs w:val="22"/>
              </w:rPr>
              <w:t xml:space="preserve"> не-0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3" w:hRule="atLeast"/>
        </w:trPr>
        <w:tc>
          <w:tcPr>
            <w:tcW w:w="6516" w:type="dxa"/>
            <w:gridSpan w:val="2"/>
            <w:vAlign w:val="top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ли обезбеђује доказ о квалитету извршених радова, односно материјала, инсталација и опреме?</w:t>
            </w:r>
          </w:p>
        </w:tc>
        <w:tc>
          <w:tcPr>
            <w:tcW w:w="567" w:type="dxa"/>
            <w:vAlign w:val="top"/>
          </w:tcPr>
          <w:p>
            <w:pPr>
              <w:pStyle w:val="5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vAlign w:val="center"/>
          </w:tcPr>
          <w:p>
            <w:pPr>
              <w:pStyle w:val="5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MS Mincho" w:char="F063"/>
            </w:r>
            <w:r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>
            <w:pPr>
              <w:pStyle w:val="5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MS Mincho" w:char="F063"/>
            </w:r>
            <w:r>
              <w:rPr>
                <w:sz w:val="22"/>
                <w:szCs w:val="22"/>
              </w:rPr>
              <w:t xml:space="preserve"> не-0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3" w:hRule="atLeast"/>
        </w:trPr>
        <w:tc>
          <w:tcPr>
            <w:tcW w:w="6516" w:type="dxa"/>
            <w:gridSpan w:val="2"/>
            <w:vAlign w:val="top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ли води грађевински дневник?</w:t>
            </w:r>
          </w:p>
        </w:tc>
        <w:tc>
          <w:tcPr>
            <w:tcW w:w="567" w:type="dxa"/>
            <w:vAlign w:val="top"/>
          </w:tcPr>
          <w:p>
            <w:pPr>
              <w:pStyle w:val="5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>
            <w:pPr>
              <w:pStyle w:val="5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MS Mincho" w:char="F063"/>
            </w:r>
            <w:r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>
            <w:pPr>
              <w:pStyle w:val="5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MS Mincho" w:char="F063"/>
            </w:r>
            <w:r>
              <w:rPr>
                <w:sz w:val="22"/>
                <w:szCs w:val="22"/>
              </w:rPr>
              <w:t xml:space="preserve"> не-0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3" w:hRule="atLeast"/>
        </w:trPr>
        <w:tc>
          <w:tcPr>
            <w:tcW w:w="6516" w:type="dxa"/>
            <w:gridSpan w:val="2"/>
            <w:vAlign w:val="top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ли води грађевинску књигу и обезбеђује књигу инспекције?</w:t>
            </w:r>
          </w:p>
        </w:tc>
        <w:tc>
          <w:tcPr>
            <w:tcW w:w="567" w:type="dxa"/>
            <w:vAlign w:val="top"/>
          </w:tcPr>
          <w:p>
            <w:pPr>
              <w:pStyle w:val="5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>
            <w:pPr>
              <w:pStyle w:val="5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MS Mincho" w:char="F063"/>
            </w:r>
            <w:r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>
            <w:pPr>
              <w:pStyle w:val="5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MS Mincho" w:char="F063"/>
            </w:r>
            <w:r>
              <w:rPr>
                <w:sz w:val="22"/>
                <w:szCs w:val="22"/>
              </w:rPr>
              <w:t xml:space="preserve"> не-0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3" w:hRule="atLeast"/>
        </w:trPr>
        <w:tc>
          <w:tcPr>
            <w:tcW w:w="6516" w:type="dxa"/>
            <w:gridSpan w:val="2"/>
            <w:vAlign w:val="top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ли обезбеђује мерења и геодетско осматрање понашања тла и објекта у току грађења?</w:t>
            </w:r>
          </w:p>
        </w:tc>
        <w:tc>
          <w:tcPr>
            <w:tcW w:w="567" w:type="dxa"/>
            <w:vAlign w:val="top"/>
          </w:tcPr>
          <w:p>
            <w:pPr>
              <w:pStyle w:val="5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>
            <w:pPr>
              <w:pStyle w:val="5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MS Mincho" w:char="F063"/>
            </w:r>
            <w:r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>
            <w:pPr>
              <w:pStyle w:val="5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MS Mincho" w:char="F063"/>
            </w:r>
            <w:r>
              <w:rPr>
                <w:sz w:val="22"/>
                <w:szCs w:val="22"/>
              </w:rPr>
              <w:t xml:space="preserve"> не-0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3" w:hRule="atLeast"/>
        </w:trPr>
        <w:tc>
          <w:tcPr>
            <w:tcW w:w="6516" w:type="dxa"/>
            <w:gridSpan w:val="2"/>
            <w:vAlign w:val="top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ли на градилишту обезбеђује уговор о грађењу, решење о одређивању одговорног извођача радова и пројекат за извођење, односно документацију на основу које се објекат гради?</w:t>
            </w:r>
          </w:p>
        </w:tc>
        <w:tc>
          <w:tcPr>
            <w:tcW w:w="567" w:type="dxa"/>
            <w:vAlign w:val="top"/>
          </w:tcPr>
          <w:p>
            <w:pPr>
              <w:pStyle w:val="5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>
            <w:pPr>
              <w:pStyle w:val="5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MS Mincho" w:char="F063"/>
            </w:r>
            <w:r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>
            <w:pPr>
              <w:pStyle w:val="5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MS Mincho" w:char="F063"/>
            </w:r>
            <w:r>
              <w:rPr>
                <w:sz w:val="22"/>
                <w:szCs w:val="22"/>
              </w:rPr>
              <w:t xml:space="preserve"> не-0</w:t>
            </w:r>
          </w:p>
        </w:tc>
      </w:tr>
    </w:tbl>
    <w:p>
      <w:pPr>
        <w:pStyle w:val="4"/>
        <w:jc w:val="right"/>
        <w:rPr>
          <w:rFonts w:ascii="Times New Roman" w:hAnsi="Times New Roman" w:cs="Times New Roman"/>
          <w:sz w:val="16"/>
          <w:szCs w:val="16"/>
        </w:rPr>
      </w:pPr>
    </w:p>
    <w:p>
      <w:pPr>
        <w:pStyle w:val="4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W w:w="97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79"/>
        <w:gridCol w:w="6237"/>
        <w:gridCol w:w="567"/>
        <w:gridCol w:w="1275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79" w:type="dxa"/>
            <w:vAlign w:val="top"/>
          </w:tcPr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97" w:type="dxa"/>
            <w:gridSpan w:val="4"/>
            <w:vAlign w:val="top"/>
          </w:tcPr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1.4. ОБАВЕЗЕ СТРУЧНОГ НАДЗОРА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3" w:hRule="atLeast"/>
        </w:trPr>
        <w:tc>
          <w:tcPr>
            <w:tcW w:w="6516" w:type="dxa"/>
            <w:gridSpan w:val="2"/>
            <w:vAlign w:val="top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ли контролише да ли се грађење врши према решењу о одобрењу за реконструкцију, односно према идејном пројекту за реконструкцију и пројекту за извођење?</w:t>
            </w:r>
          </w:p>
        </w:tc>
        <w:tc>
          <w:tcPr>
            <w:tcW w:w="567" w:type="dxa"/>
            <w:vAlign w:val="top"/>
          </w:tcPr>
          <w:p>
            <w:pPr>
              <w:pStyle w:val="5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>
            <w:pPr>
              <w:pStyle w:val="5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MS Mincho" w:char="F063"/>
            </w:r>
            <w:r>
              <w:rPr>
                <w:sz w:val="22"/>
                <w:szCs w:val="22"/>
              </w:rPr>
              <w:t xml:space="preserve"> да-5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>
            <w:pPr>
              <w:pStyle w:val="5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MS Mincho" w:char="F063"/>
            </w:r>
            <w:r>
              <w:rPr>
                <w:sz w:val="22"/>
                <w:szCs w:val="22"/>
              </w:rPr>
              <w:t xml:space="preserve"> не-0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3" w:hRule="atLeast"/>
        </w:trPr>
        <w:tc>
          <w:tcPr>
            <w:tcW w:w="6516" w:type="dxa"/>
            <w:gridSpan w:val="2"/>
            <w:vAlign w:val="top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ли врши проверу квалитета извођења свих радова(сва запажања у току вршења стручног надзора уписује у грађевински дневник, потписује и оверава печатом)?</w:t>
            </w:r>
          </w:p>
        </w:tc>
        <w:tc>
          <w:tcPr>
            <w:tcW w:w="567" w:type="dxa"/>
            <w:vAlign w:val="top"/>
          </w:tcPr>
          <w:p>
            <w:pPr>
              <w:pStyle w:val="5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>
            <w:pPr>
              <w:pStyle w:val="5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MS Mincho" w:char="F063"/>
            </w:r>
            <w:r>
              <w:rPr>
                <w:sz w:val="22"/>
                <w:szCs w:val="22"/>
              </w:rPr>
              <w:t xml:space="preserve"> да-5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>
            <w:pPr>
              <w:pStyle w:val="5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MS Mincho" w:char="F063"/>
            </w:r>
            <w:r>
              <w:rPr>
                <w:sz w:val="22"/>
                <w:szCs w:val="22"/>
              </w:rPr>
              <w:t xml:space="preserve"> не-0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3" w:hRule="atLeast"/>
        </w:trPr>
        <w:tc>
          <w:tcPr>
            <w:tcW w:w="6516" w:type="dxa"/>
            <w:gridSpan w:val="2"/>
            <w:vAlign w:val="top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ли врши проверу примене прописа,стандарда и текничких норматива, укључујући и техничке прописе чији су саставни део стандарди који дефинишу обавезне техничке мере и услове којим се осигурава несметано кретање и приступ особама са инвалидитетом, деци и старим особама?</w:t>
            </w:r>
          </w:p>
        </w:tc>
        <w:tc>
          <w:tcPr>
            <w:tcW w:w="567" w:type="dxa"/>
            <w:vAlign w:val="top"/>
          </w:tcPr>
          <w:p>
            <w:pPr>
              <w:pStyle w:val="5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>
            <w:pPr>
              <w:pStyle w:val="5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MS Mincho" w:char="F063"/>
            </w:r>
            <w:r>
              <w:rPr>
                <w:sz w:val="22"/>
                <w:szCs w:val="22"/>
              </w:rPr>
              <w:t xml:space="preserve"> да-5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>
            <w:pPr>
              <w:pStyle w:val="5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MS Mincho" w:char="F063"/>
            </w:r>
            <w:r>
              <w:rPr>
                <w:sz w:val="22"/>
                <w:szCs w:val="22"/>
              </w:rPr>
              <w:t xml:space="preserve"> не-0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3" w:hRule="atLeast"/>
        </w:trPr>
        <w:tc>
          <w:tcPr>
            <w:tcW w:w="6516" w:type="dxa"/>
            <w:gridSpan w:val="2"/>
            <w:vAlign w:val="top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ли врши контролу и оверу количина изведених радова (овера грађевинских књига, привремених и окончаних ситуација, рачуна за изведене радове и др.), уколико је то предвиђено уговором о вршењу стручног надзора са инвеститором?</w:t>
            </w:r>
          </w:p>
        </w:tc>
        <w:tc>
          <w:tcPr>
            <w:tcW w:w="567" w:type="dxa"/>
            <w:vAlign w:val="top"/>
          </w:tcPr>
          <w:p>
            <w:pPr>
              <w:pStyle w:val="5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>
            <w:pPr>
              <w:pStyle w:val="5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MS Mincho" w:char="F063"/>
            </w:r>
            <w:r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>
            <w:pPr>
              <w:pStyle w:val="5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MS Mincho" w:char="F063"/>
            </w:r>
            <w:r>
              <w:rPr>
                <w:sz w:val="22"/>
                <w:szCs w:val="22"/>
              </w:rPr>
              <w:t xml:space="preserve"> не-0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3" w:hRule="atLeast"/>
        </w:trPr>
        <w:tc>
          <w:tcPr>
            <w:tcW w:w="6516" w:type="dxa"/>
            <w:gridSpan w:val="2"/>
            <w:vAlign w:val="top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ли проверава да ли постоје докази о квалитету материјала, опреме и инсталација који се уграђују или постављају у објекат и да ли постоји документација којом се доказује њихов квалитет(атест, сертификат, извештај о испитивању и др.)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  <w:vAlign w:val="top"/>
          </w:tcPr>
          <w:p>
            <w:pPr>
              <w:pStyle w:val="5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>
            <w:pPr>
              <w:pStyle w:val="5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MS Mincho" w:char="F063"/>
            </w:r>
            <w:r>
              <w:rPr>
                <w:sz w:val="22"/>
                <w:szCs w:val="22"/>
              </w:rPr>
              <w:t xml:space="preserve"> да-5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>
            <w:pPr>
              <w:pStyle w:val="5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MS Mincho" w:char="F063"/>
            </w:r>
            <w:r>
              <w:rPr>
                <w:sz w:val="22"/>
                <w:szCs w:val="22"/>
              </w:rPr>
              <w:t xml:space="preserve"> не-0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3" w:hRule="atLeast"/>
        </w:trPr>
        <w:tc>
          <w:tcPr>
            <w:tcW w:w="6516" w:type="dxa"/>
            <w:gridSpan w:val="2"/>
            <w:vAlign w:val="top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ли врши проверу квалитета изведених радова који се, према природи и динамици изградње објекта, не могу проверити у каснијим фазама изградње објекта(радови на извођењу темеља, арматуре, оплате, изолације и др.)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  <w:vAlign w:val="top"/>
          </w:tcPr>
          <w:p>
            <w:pPr>
              <w:pStyle w:val="5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>
            <w:pPr>
              <w:pStyle w:val="5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MS Mincho" w:char="F063"/>
            </w:r>
            <w:r>
              <w:rPr>
                <w:sz w:val="22"/>
                <w:szCs w:val="22"/>
              </w:rPr>
              <w:t xml:space="preserve"> да-5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>
            <w:pPr>
              <w:pStyle w:val="5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MS Mincho" w:char="F063"/>
            </w:r>
            <w:r>
              <w:rPr>
                <w:sz w:val="22"/>
                <w:szCs w:val="22"/>
              </w:rPr>
              <w:t xml:space="preserve"> не-0</w:t>
            </w:r>
          </w:p>
        </w:tc>
      </w:tr>
    </w:tbl>
    <w:p>
      <w:pPr>
        <w:pStyle w:val="4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W w:w="97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132"/>
        <w:gridCol w:w="5384"/>
        <w:gridCol w:w="567"/>
        <w:gridCol w:w="1448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58" w:hRule="atLeast"/>
        </w:trPr>
        <w:tc>
          <w:tcPr>
            <w:tcW w:w="1132" w:type="dxa"/>
            <w:vAlign w:val="top"/>
          </w:tcPr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659" w:type="dxa"/>
            <w:gridSpan w:val="4"/>
            <w:vAlign w:val="top"/>
          </w:tcPr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 ИНСПЕКЦИЈСКИ ПРЕГЛЕД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56" w:hRule="atLeast"/>
        </w:trPr>
        <w:tc>
          <w:tcPr>
            <w:tcW w:w="6516" w:type="dxa"/>
            <w:gridSpan w:val="2"/>
            <w:vAlign w:val="top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ли у саставу пројекта за извођење постоји обезбеђење темељне јаме?</w:t>
            </w:r>
          </w:p>
        </w:tc>
        <w:tc>
          <w:tcPr>
            <w:tcW w:w="567" w:type="dxa"/>
            <w:vAlign w:val="top"/>
          </w:tcPr>
          <w:p>
            <w:pPr>
              <w:pStyle w:val="5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48" w:type="dxa"/>
            <w:tcBorders>
              <w:right w:val="nil"/>
            </w:tcBorders>
            <w:vAlign w:val="center"/>
          </w:tcPr>
          <w:p>
            <w:pPr>
              <w:pStyle w:val="5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MS Mincho" w:char="F063"/>
            </w:r>
            <w:r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>
            <w:pPr>
              <w:pStyle w:val="5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MS Mincho" w:char="F063"/>
            </w:r>
            <w:r>
              <w:rPr>
                <w:sz w:val="22"/>
                <w:szCs w:val="22"/>
              </w:rPr>
              <w:t xml:space="preserve"> не-0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53" w:hRule="atLeast"/>
        </w:trPr>
        <w:tc>
          <w:tcPr>
            <w:tcW w:w="7083" w:type="dxa"/>
            <w:gridSpan w:val="3"/>
            <w:vAlign w:val="top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Мишљење и напомене</w:t>
            </w:r>
          </w:p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5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48" w:type="dxa"/>
            <w:tcBorders>
              <w:right w:val="nil"/>
            </w:tcBorders>
            <w:vAlign w:val="center"/>
          </w:tcPr>
          <w:p>
            <w:pPr>
              <w:pStyle w:val="5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>
            <w:pPr>
              <w:pStyle w:val="5"/>
              <w:ind w:left="0"/>
              <w:jc w:val="center"/>
              <w:rPr>
                <w:sz w:val="22"/>
                <w:szCs w:val="22"/>
              </w:rPr>
            </w:pPr>
          </w:p>
        </w:tc>
      </w:tr>
    </w:tbl>
    <w:p>
      <w:pPr>
        <w:pStyle w:val="4"/>
        <w:jc w:val="right"/>
        <w:rPr>
          <w:rFonts w:ascii="Times New Roman" w:hAnsi="Times New Roman" w:cs="Times New Roman"/>
          <w:sz w:val="16"/>
          <w:szCs w:val="16"/>
        </w:rPr>
      </w:pPr>
    </w:p>
    <w:p>
      <w:pPr>
        <w:pStyle w:val="4"/>
        <w:jc w:val="right"/>
        <w:rPr>
          <w:rFonts w:ascii="Times New Roman" w:hAnsi="Times New Roman" w:cs="Times New Roman"/>
          <w:sz w:val="16"/>
          <w:szCs w:val="16"/>
        </w:rPr>
      </w:pPr>
    </w:p>
    <w:p>
      <w:pPr>
        <w:pStyle w:val="4"/>
        <w:numPr>
          <w:ilvl w:val="0"/>
          <w:numId w:val="3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 не примењује се за класе објеката и врсту радова дефинисаним чланом 2. Правилника о објектима на које се не примењују поједине одредбе закона о планирању и изградњи („Сл.гласник РС“, бр.22/2015);</w:t>
      </w:r>
    </w:p>
    <w:p>
      <w:pPr>
        <w:pStyle w:val="4"/>
        <w:numPr>
          <w:ilvl w:val="0"/>
          <w:numId w:val="3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** не примењује се за класу категорије „А“ објеката дефинисано чланом 3. Правилника о објектима на које се не примењују поједине одредбе закона о планирању и изградњи („Сл.гласник РС“, бр.22/2015);</w:t>
      </w:r>
    </w:p>
    <w:p>
      <w:pPr>
        <w:pStyle w:val="4"/>
        <w:numPr>
          <w:ilvl w:val="0"/>
          <w:numId w:val="3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*** не примењује се за класу категорије „А“ објеката као и објекте дефинисаним чланом 4. Правилника о објектима на које се не примењују поједине одредбе закона о планирању и изградњи („Сл.гласник РС“, бр.22/2015);</w:t>
      </w:r>
    </w:p>
    <w:p>
      <w:pPr>
        <w:pStyle w:val="4"/>
        <w:jc w:val="right"/>
        <w:rPr>
          <w:rFonts w:ascii="Times New Roman" w:hAnsi="Times New Roman" w:cs="Times New Roman"/>
          <w:sz w:val="16"/>
          <w:szCs w:val="16"/>
        </w:rPr>
      </w:pPr>
    </w:p>
    <w:p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ИНСПЕКЦИЈСКА КОНТРОЛА ЦЕЛЕ КОНТРОЛНЕ ЛИСТЕ</w:t>
      </w:r>
    </w:p>
    <w:p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Цела контролна листа – укупан број бодова за одговор ''да'':  67   (100%)</w:t>
      </w:r>
    </w:p>
    <w:p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Делимична контролна листа – укупан број бодова за одговор ''да''(*,**,***):  26   (100%)</w:t>
      </w:r>
    </w:p>
    <w:p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УТВРЂЕН БРОЈ БОДОВА У НАДЗОРУ ЗА ОДГОВОР ''ДА'':      (      %)</w:t>
      </w:r>
    </w:p>
    <w:p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43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693"/>
        <w:gridCol w:w="1840"/>
        <w:gridCol w:w="1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693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Р.бр.</w:t>
            </w:r>
          </w:p>
        </w:tc>
        <w:tc>
          <w:tcPr>
            <w:tcW w:w="184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Степен ризика</w:t>
            </w:r>
          </w:p>
        </w:tc>
        <w:tc>
          <w:tcPr>
            <w:tcW w:w="1856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Број бодова у надзору у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693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84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Незнатан</w:t>
            </w:r>
          </w:p>
        </w:tc>
        <w:tc>
          <w:tcPr>
            <w:tcW w:w="1856" w:type="dxa"/>
            <w:vAlign w:val="top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91 - 100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693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84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Низак</w:t>
            </w:r>
          </w:p>
        </w:tc>
        <w:tc>
          <w:tcPr>
            <w:tcW w:w="1856" w:type="dxa"/>
            <w:vAlign w:val="top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81 - 90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693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84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Средњи</w:t>
            </w:r>
          </w:p>
        </w:tc>
        <w:tc>
          <w:tcPr>
            <w:tcW w:w="1856" w:type="dxa"/>
            <w:vAlign w:val="top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71 - 80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693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184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Висок</w:t>
            </w:r>
          </w:p>
        </w:tc>
        <w:tc>
          <w:tcPr>
            <w:tcW w:w="1856" w:type="dxa"/>
            <w:vAlign w:val="top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61 - 70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693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184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Критичан</w:t>
            </w:r>
          </w:p>
        </w:tc>
        <w:tc>
          <w:tcPr>
            <w:tcW w:w="1856" w:type="dxa"/>
            <w:vAlign w:val="top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и мање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/>
        </w:rPr>
      </w:pPr>
    </w:p>
    <w:p>
      <w:pPr>
        <w:spacing w:after="0" w:line="240" w:lineRule="auto"/>
        <w:rPr>
          <w:rFonts w:ascii="Times New Roman" w:hAnsi="Times New Roman"/>
        </w:rPr>
      </w:pPr>
    </w:p>
    <w:p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ПРИСУТНО ЛИЦЕ                              М.П.                            ГРАЂЕВИНСКИ  ИНСПЕКТОР</w:t>
      </w:r>
    </w:p>
    <w:p>
      <w:pPr>
        <w:spacing w:after="0" w:line="240" w:lineRule="auto"/>
        <w:rPr>
          <w:rFonts w:ascii="Times New Roman" w:hAnsi="Times New Roman"/>
        </w:rPr>
      </w:pPr>
    </w:p>
    <w:p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                                                                __________________________</w:t>
      </w:r>
    </w:p>
    <w:p>
      <w:pPr>
        <w:pStyle w:val="4"/>
        <w:jc w:val="both"/>
        <w:rPr>
          <w:rFonts w:ascii="Times New Roman" w:hAnsi="Times New Roman" w:cs="Times New Roman"/>
          <w:sz w:val="16"/>
          <w:szCs w:val="16"/>
        </w:rPr>
      </w:pPr>
    </w:p>
    <w:p>
      <w:pPr>
        <w:pStyle w:val="4"/>
        <w:jc w:val="both"/>
        <w:rPr>
          <w:rFonts w:ascii="Times New Roman" w:hAnsi="Times New Roman" w:cs="Times New Roman"/>
          <w:sz w:val="16"/>
          <w:szCs w:val="16"/>
        </w:rPr>
      </w:pPr>
    </w:p>
    <w:p>
      <w:pPr>
        <w:pStyle w:val="4"/>
        <w:jc w:val="both"/>
        <w:rPr>
          <w:rFonts w:ascii="Times New Roman" w:hAnsi="Times New Roman" w:cs="Times New Roman"/>
          <w:sz w:val="16"/>
          <w:szCs w:val="16"/>
        </w:rPr>
      </w:pPr>
    </w:p>
    <w:p>
      <w:pPr>
        <w:pStyle w:val="4"/>
        <w:jc w:val="both"/>
        <w:rPr>
          <w:rFonts w:ascii="Times New Roman" w:hAnsi="Times New Roman" w:cs="Times New Roman"/>
          <w:sz w:val="16"/>
          <w:szCs w:val="16"/>
        </w:rPr>
      </w:pPr>
    </w:p>
    <w:sectPr>
      <w:pgSz w:w="11906" w:h="16838"/>
      <w:pgMar w:top="284" w:right="1440" w:bottom="1440" w:left="1440" w:header="708" w:footer="708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SimHei">
    <w:altName w:val="SimSun"/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EE"/>
    <w:family w:val="auto"/>
    <w:pitch w:val="default"/>
    <w:sig w:usb0="E0002EFF" w:usb1="C000247B" w:usb2="00000009" w:usb3="00000000" w:csb0="200001FF" w:csb1="00000000"/>
  </w:font>
  <w:font w:name="MS Mincho">
    <w:altName w:val="Yu Gothic UI"/>
    <w:panose1 w:val="02020609040205080304"/>
    <w:charset w:val="80"/>
    <w:family w:val="auto"/>
    <w:pitch w:val="default"/>
    <w:sig w:usb0="00000001" w:usb1="08070000" w:usb2="00000010" w:usb3="00000000" w:csb0="00020000" w:csb1="00000000"/>
  </w:font>
  <w:font w:name="Webdings">
    <w:panose1 w:val="05030102010509060703"/>
    <w:charset w:val="02"/>
    <w:family w:val="auto"/>
    <w:pitch w:val="default"/>
    <w:sig w:usb0="00000000" w:usb1="00000000" w:usb2="00000000" w:usb3="00000000" w:csb0="80000000" w:csb1="00000000"/>
  </w:font>
  <w:font w:name="Calibri Light">
    <w:panose1 w:val="020F0302020204030204"/>
    <w:charset w:val="EE"/>
    <w:family w:val="auto"/>
    <w:pitch w:val="default"/>
    <w:sig w:usb0="E0002AFF" w:usb1="C000247B" w:usb2="00000009" w:usb3="00000000" w:csb0="200001FF" w:csb1="00000000"/>
  </w:font>
  <w:font w:name="Century Gothic">
    <w:panose1 w:val="020B0502020202020204"/>
    <w:charset w:val="EE"/>
    <w:family w:val="auto"/>
    <w:pitch w:val="default"/>
    <w:sig w:usb0="00000287" w:usb1="00000000" w:usb2="00000000" w:usb3="00000000" w:csb0="2000009F" w:csb1="DFD70000"/>
  </w:font>
  <w:font w:name="Cambria Math">
    <w:panose1 w:val="02040503050406030204"/>
    <w:charset w:val="EE"/>
    <w:family w:val="auto"/>
    <w:pitch w:val="default"/>
    <w:sig w:usb0="E00006FF" w:usb1="420024FF" w:usb2="02000000" w:usb3="00000000" w:csb0="2000019F" w:csb1="00000000"/>
  </w:font>
  <w:font w:name="Carlito">
    <w:panose1 w:val="020F0502020204030204"/>
    <w:charset w:val="00"/>
    <w:family w:val="auto"/>
    <w:pitch w:val="default"/>
    <w:sig w:usb0="E10002FF" w:usb1="5000ECFF" w:usb2="00000009" w:usb3="00000000" w:csb0="2000019F" w:csb1="00000000"/>
  </w:font>
  <w:font w:name="Linux Libertine Display G">
    <w:panose1 w:val="02000503000000000000"/>
    <w:charset w:val="00"/>
    <w:family w:val="auto"/>
    <w:pitch w:val="default"/>
    <w:sig w:usb0="E0000AFF" w:usb1="5200E5FB" w:usb2="02000020" w:usb3="00000000" w:csb0="600001B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OpenSymbol">
    <w:panose1 w:val="05010000000000000000"/>
    <w:charset w:val="00"/>
    <w:family w:val="auto"/>
    <w:pitch w:val="default"/>
    <w:sig w:usb0="800000AF" w:usb1="1001ECEA" w:usb2="00000000" w:usb3="00000000" w:csb0="00000001" w:csb1="00000000"/>
  </w:font>
  <w:font w:name="Microsoft YaHei">
    <w:panose1 w:val="020B0503020204020204"/>
    <w:charset w:val="EE"/>
    <w:family w:val="auto"/>
    <w:pitch w:val="default"/>
    <w:sig w:usb0="80000287" w:usb1="2ACF3C50" w:usb2="00000016" w:usb3="00000000" w:csb0="0004001F" w:csb1="00000000"/>
  </w:font>
  <w:font w:name="Mangal">
    <w:altName w:val="Linux Libertine G"/>
    <w:panose1 w:val="02040503050203030202"/>
    <w:charset w:val="00"/>
    <w:family w:val="auto"/>
    <w:pitch w:val="default"/>
    <w:sig w:usb0="00008003" w:usb1="00000000" w:usb2="00000000" w:usb3="00000000" w:csb0="00000001" w:csb1="00000000"/>
  </w:font>
  <w:font w:name="Tahoma">
    <w:panose1 w:val="020B0604030504040204"/>
    <w:charset w:val="EE"/>
    <w:family w:val="auto"/>
    <w:pitch w:val="default"/>
    <w:sig w:usb0="E1002EFF" w:usb1="C000605B" w:usb2="00000029" w:usb3="00000000" w:csb0="200101FF" w:csb1="20280000"/>
  </w:font>
  <w:font w:name="Times New Roman CYR">
    <w:altName w:val="Times New Roman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Liberation Serif">
    <w:panose1 w:val="02020603050405020304"/>
    <w:charset w:val="EE"/>
    <w:family w:val="auto"/>
    <w:pitch w:val="default"/>
    <w:sig w:usb0="E0000AFF" w:usb1="500078FF" w:usb2="00000021" w:usb3="00000000" w:csb0="600001BF" w:csb1="DFF70000"/>
  </w:font>
  <w:font w:name="Liberation Sans">
    <w:panose1 w:val="020B0604020202020204"/>
    <w:charset w:val="EE"/>
    <w:family w:val="auto"/>
    <w:pitch w:val="default"/>
    <w:sig w:usb0="E0000AFF" w:usb1="500078FF" w:usb2="00000021" w:usb3="00000000" w:csb0="600001BF" w:csb1="DFF70000"/>
  </w:font>
  <w:font w:name="Lucida Sans Unicode">
    <w:panose1 w:val="020B0602030504020204"/>
    <w:charset w:val="EE"/>
    <w:family w:val="auto"/>
    <w:pitch w:val="default"/>
    <w:sig w:usb0="80001AFF" w:usb1="0000396B" w:usb2="00000000" w:usb3="00000000" w:csb0="200000BF" w:csb1="D7F7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  <w:font w:name="Linux Libertine G">
    <w:panose1 w:val="02000503000000000000"/>
    <w:charset w:val="00"/>
    <w:family w:val="auto"/>
    <w:pitch w:val="default"/>
    <w:sig w:usb0="E0000AFF" w:usb1="5200E5FB" w:usb2="02000020" w:usb3="00000000" w:csb0="600001BF" w:csb1="00000000"/>
  </w:font>
  <w:font w:name="р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рв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рве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рвен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рвена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Linux Biolinum G">
    <w:panose1 w:val="02000503000000000000"/>
    <w:charset w:val="00"/>
    <w:family w:val="auto"/>
    <w:pitch w:val="default"/>
    <w:sig w:usb0="E0000AFF" w:usb1="5000E5FB" w:usb2="00000020" w:usb3="00000000" w:csb0="600001BF" w:csb1="00000000"/>
  </w:font>
  <w:font w:name="Times New Roman CE">
    <w:altName w:val="Times New Roman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YuHelvetica">
    <w:altName w:val="Times New Roman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ArialMT">
    <w:altName w:val="Liberation Mono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Latha">
    <w:altName w:val="Source Sans Pro Light"/>
    <w:panose1 w:val="02000400000000000000"/>
    <w:charset w:val="CC"/>
    <w:family w:val="auto"/>
    <w:pitch w:val="default"/>
    <w:sig w:usb0="00100000" w:usb1="00000000" w:usb2="00000000" w:usb3="00000000" w:csb0="00000000" w:csb1="00000000"/>
  </w:font>
  <w:font w:name="TimesNewRomanPS-BoldMT">
    <w:altName w:val="Times New Roman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TimesNewRomanPSMT">
    <w:altName w:val="Times New Roman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Cir Times_New_Roman">
    <w:altName w:val="Times New Roman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Helv Yu C.">
    <w:altName w:val="Courier New"/>
    <w:panose1 w:val="00000000000000000000"/>
    <w:charset w:val="00"/>
    <w:family w:val="auto"/>
    <w:pitch w:val="default"/>
    <w:sig w:usb0="00000007" w:usb1="00000000" w:usb2="00000000" w:usb3="00000000" w:csb0="00000013" w:csb1="00000000"/>
  </w:font>
  <w:font w:name="Yu C Helvetica">
    <w:altName w:val="Courier New"/>
    <w:panose1 w:val="00000000000000000000"/>
    <w:charset w:val="00"/>
    <w:family w:val="auto"/>
    <w:pitch w:val="default"/>
    <w:sig w:usb0="00000083" w:usb1="00000000" w:usb2="00000000" w:usb3="00000000" w:csb0="00000009" w:csb1="00000000"/>
  </w:font>
  <w:font w:name="Bookman Old Style">
    <w:altName w:val="Segoe Print"/>
    <w:panose1 w:val="02050604050505020204"/>
    <w:charset w:val="00"/>
    <w:family w:val="auto"/>
    <w:pitch w:val="default"/>
    <w:sig w:usb0="00000287" w:usb1="00000000" w:usb2="00000000" w:usb3="00000000" w:csb0="2000009F" w:csb1="DFD70000"/>
  </w:font>
  <w:font w:name="Open Sans">
    <w:panose1 w:val="020B0606030504020204"/>
    <w:charset w:val="00"/>
    <w:family w:val="auto"/>
    <w:pitch w:val="default"/>
    <w:sig w:usb0="E00002EF" w:usb1="4000205B" w:usb2="00000028" w:usb3="00000000" w:csb0="2000019F" w:csb1="00000000"/>
  </w:font>
  <w:font w:name="Source Sans Pro Light">
    <w:panose1 w:val="020B0403030403020204"/>
    <w:charset w:val="00"/>
    <w:family w:val="auto"/>
    <w:pitch w:val="default"/>
    <w:sig w:usb0="600002F7" w:usb1="02000001" w:usb2="00000000" w:usb3="00000000" w:csb0="2000019F" w:csb1="00000000"/>
  </w:font>
  <w:font w:name="Yu Gothic UI">
    <w:panose1 w:val="020B0500000000000000"/>
    <w:charset w:val="00"/>
    <w:family w:val="auto"/>
    <w:pitch w:val="default"/>
    <w:sig w:usb0="E00002FF" w:usb1="2AC7FDFF" w:usb2="00000016" w:usb3="00000000" w:csb0="2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146241865">
    <w:nsid w:val="44524349"/>
    <w:multiLevelType w:val="multilevel"/>
    <w:tmpl w:val="44524349"/>
    <w:lvl w:ilvl="0" w:tentative="1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3898772">
    <w:nsid w:val="74762114"/>
    <w:multiLevelType w:val="multilevel"/>
    <w:tmpl w:val="74762114"/>
    <w:lvl w:ilvl="0" w:tentative="1">
      <w:start w:val="0"/>
      <w:numFmt w:val="bullet"/>
      <w:lvlText w:val=""/>
      <w:lvlJc w:val="left"/>
      <w:pPr>
        <w:ind w:left="720" w:hanging="360"/>
      </w:pPr>
      <w:rPr>
        <w:rFonts w:hint="default" w:ascii="Symbol" w:hAnsi="Symbol" w:eastAsia="Calibri" w:cs="Times New Roman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9259734">
    <w:nsid w:val="13A01AD6"/>
    <w:multiLevelType w:val="multilevel"/>
    <w:tmpl w:val="13A01AD6"/>
    <w:lvl w:ilvl="0" w:tentative="1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9259734"/>
  </w:num>
  <w:num w:numId="2">
    <w:abstractNumId w:val="1146241865"/>
  </w:num>
  <w:num w:numId="3">
    <w:abstractNumId w:val="195389877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720"/>
  <w:displayHorizontalDrawingGridEvery w:val="1"/>
  <w:displayVerticalDrawingGridEvery w:val="1"/>
  <w:characterSpacingControl w:val="doNotCompress"/>
  <w:compat>
    <w:spaceForUL/>
    <w:doNotLeaveBackslashAlone/>
    <w:ulTrailSpace/>
    <w:doNotExpandShiftReturn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character" w:default="1" w:styleId="3">
    <w:name w:val="Default Paragraph Font"/>
    <w:semiHidden/>
    <w:unhideWhenUsed/>
    <w:uiPriority w:val="1"/>
  </w:style>
  <w:style w:type="paragraph" w:styleId="2">
    <w:name w:val="header"/>
    <w:basedOn w:val="1"/>
    <w:link w:val="7"/>
    <w:uiPriority w:val="0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 w:eastAsia="MS Mincho" w:cs="Times New Roman"/>
      <w:sz w:val="24"/>
      <w:szCs w:val="24"/>
    </w:rPr>
  </w:style>
  <w:style w:type="paragraph" w:customStyle="1" w:styleId="4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paragraph" w:customStyle="1" w:styleId="5">
    <w:name w:val="List Paragraph"/>
    <w:basedOn w:val="1"/>
    <w:qFormat/>
    <w:uiPriority w:val="34"/>
    <w:pPr>
      <w:spacing w:after="0" w:line="240" w:lineRule="auto"/>
      <w:ind w:left="720"/>
      <w:contextualSpacing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6">
    <w:name w:val="No Spacing1"/>
    <w:qFormat/>
    <w:uiPriority w:val="1"/>
    <w:rPr>
      <w:rFonts w:ascii="Calibri" w:hAnsi="Calibri" w:eastAsia="Calibri" w:cs="Times New Roman"/>
      <w:sz w:val="22"/>
      <w:szCs w:val="22"/>
      <w:lang w:val="en-US" w:eastAsia="en-US" w:bidi="ar-SA"/>
    </w:rPr>
  </w:style>
  <w:style w:type="character" w:customStyle="1" w:styleId="7">
    <w:name w:val="Header Char"/>
    <w:basedOn w:val="3"/>
    <w:link w:val="2"/>
    <w:uiPriority w:val="0"/>
    <w:rPr>
      <w:rFonts w:ascii="Times New Roman" w:hAnsi="Times New Roman" w:eastAsia="MS Mincho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image" Target="media/image1.jpeg"/><Relationship Id="rId6" Type="http://schemas.openxmlformats.org/officeDocument/2006/relationships/customXml" Target="../customXml/item1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Administrators</Company>
  <Pages>3</Pages>
  <Words>823</Words>
  <Characters>4697</Characters>
  <Lines>39</Lines>
  <Paragraphs>11</Paragraphs>
  <ScaleCrop>false</ScaleCrop>
  <LinksUpToDate>false</LinksUpToDate>
  <CharactersWithSpaces>0</CharactersWithSpaces>
  <Application>Kingsoft Office_9.1.0.4550_{F1E327BC-269C-435d-A152-05C5408002CA}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2016-02-11T10:40:00Z</dcterms:created>
  <dc:creator>Jagoda Matic</dc:creator>
  <cp:lastModifiedBy>GPaskas</cp:lastModifiedBy>
  <dcterms:modified xsi:type="dcterms:W3CDTF">2022-10-25T08:39:46Z</dcterms:modified>
  <dc:title>	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